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60" w:before="0" w:lineRule="auto"/>
        <w:ind w:left="360" w:hanging="360"/>
        <w:rPr>
          <w:color w:val="000000"/>
          <w:sz w:val="52"/>
          <w:szCs w:val="52"/>
        </w:rPr>
      </w:pPr>
      <w:bookmarkStart w:colFirst="0" w:colLast="0" w:name="_heading=h.t2eew7savjpl" w:id="0"/>
      <w:bookmarkEnd w:id="0"/>
      <w:r w:rsidDel="00000000" w:rsidR="00000000" w:rsidRPr="00000000">
        <w:rPr>
          <w:color w:val="000000"/>
          <w:sz w:val="52"/>
          <w:szCs w:val="52"/>
        </w:rPr>
        <w:drawing>
          <wp:inline distB="114300" distT="114300" distL="114300" distR="114300">
            <wp:extent cx="700088" cy="74251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0088" cy="7425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Lietuvos skautija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left="360" w:hanging="360"/>
        <w:rPr>
          <w:sz w:val="30"/>
          <w:szCs w:val="30"/>
        </w:rPr>
      </w:pPr>
      <w:r w:rsidDel="00000000" w:rsidR="00000000" w:rsidRPr="00000000">
        <w:rPr>
          <w:b w:val="1"/>
          <w:color w:val="000000"/>
          <w:rtl w:val="0"/>
        </w:rPr>
        <w:t xml:space="preserve">Rizikų ir krizinių situacijų valdymas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widowControl w:val="0"/>
        <w:spacing w:line="240" w:lineRule="auto"/>
        <w:ind w:left="25" w:firstLine="0"/>
        <w:jc w:val="center"/>
        <w:rPr/>
      </w:pPr>
      <w:bookmarkStart w:colFirst="0" w:colLast="0" w:name="_heading=h.v3lr63qucd4e" w:id="1"/>
      <w:bookmarkEnd w:id="1"/>
      <w:r w:rsidDel="00000000" w:rsidR="00000000" w:rsidRPr="00000000">
        <w:rPr>
          <w:sz w:val="30"/>
          <w:szCs w:val="30"/>
          <w:rtl w:val="0"/>
        </w:rPr>
        <w:t xml:space="preserve">Priedas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N</w:t>
      </w:r>
      <w:r w:rsidDel="00000000" w:rsidR="00000000" w:rsidRPr="00000000">
        <w:rPr>
          <w:sz w:val="30"/>
          <w:szCs w:val="30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. </w:t>
      </w:r>
      <w:r w:rsidDel="00000000" w:rsidR="00000000" w:rsidRPr="00000000">
        <w:rPr>
          <w:sz w:val="30"/>
          <w:szCs w:val="30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widowControl w:val="0"/>
        <w:spacing w:line="240" w:lineRule="auto"/>
        <w:ind w:left="25" w:firstLine="0"/>
        <w:jc w:val="center"/>
        <w:rPr>
          <w:rFonts w:ascii="Times New Roman" w:cs="Times New Roman" w:eastAsia="Times New Roman" w:hAnsi="Times New Roman"/>
          <w:sz w:val="38"/>
          <w:szCs w:val="38"/>
        </w:rPr>
      </w:pPr>
      <w:bookmarkStart w:colFirst="0" w:colLast="0" w:name="_heading=h.ekz1xji4w32w" w:id="2"/>
      <w:bookmarkEnd w:id="2"/>
      <w:r w:rsidDel="00000000" w:rsidR="00000000" w:rsidRPr="00000000">
        <w:rPr>
          <w:sz w:val="38"/>
          <w:szCs w:val="38"/>
          <w:rtl w:val="0"/>
        </w:rPr>
        <w:t xml:space="preserve">Rizikų įsivertinimas prieš stovyklą siekiant jas suvaldyti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5" w:firstLine="0"/>
        <w:jc w:val="center"/>
        <w:rPr>
          <w:rFonts w:ascii="Times New Roman" w:cs="Times New Roman" w:eastAsia="Times New Roman" w:hAnsi="Times New Roman"/>
          <w:color w:val="2121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>
          <w:rFonts w:ascii="Times New Roman" w:cs="Times New Roman" w:eastAsia="Times New Roman" w:hAnsi="Times New Roman"/>
          <w:color w:val="21212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5"/>
          <w:sz w:val="24"/>
          <w:szCs w:val="24"/>
          <w:rtl w:val="0"/>
        </w:rPr>
        <w:t xml:space="preserve">P</w:t>
      </w:r>
      <w:r w:rsidDel="00000000" w:rsidR="00000000" w:rsidRPr="00000000">
        <w:rPr>
          <w:rtl w:val="0"/>
        </w:rPr>
        <w:t xml:space="preserve">rieš stovyklą užpildo stovyklos viršininkas</w:t>
      </w:r>
      <w:r w:rsidDel="00000000" w:rsidR="00000000" w:rsidRPr="00000000">
        <w:rPr>
          <w:rFonts w:ascii="Times New Roman" w:cs="Times New Roman" w:eastAsia="Times New Roman" w:hAnsi="Times New Roman"/>
          <w:color w:val="212125"/>
          <w:sz w:val="24"/>
          <w:szCs w:val="24"/>
          <w:rtl w:val="0"/>
        </w:rPr>
        <w:t xml:space="preserve"> kartu su už saugumą atsakingu asmeniu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5" w:firstLine="0"/>
        <w:jc w:val="left"/>
        <w:rPr>
          <w:rFonts w:ascii="Times New Roman" w:cs="Times New Roman" w:eastAsia="Times New Roman" w:hAnsi="Times New Roman"/>
          <w:b w:val="1"/>
          <w:color w:val="21212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125"/>
          <w:sz w:val="24"/>
          <w:szCs w:val="24"/>
          <w:rtl w:val="0"/>
        </w:rPr>
        <w:t xml:space="preserve">Saugos planas stovykloje</w:t>
      </w:r>
    </w:p>
    <w:tbl>
      <w:tblPr>
        <w:tblStyle w:val="Table1"/>
        <w:tblW w:w="95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3120"/>
        <w:gridCol w:w="780"/>
        <w:gridCol w:w="2640"/>
        <w:tblGridChange w:id="0">
          <w:tblGrid>
            <w:gridCol w:w="3045"/>
            <w:gridCol w:w="3120"/>
            <w:gridCol w:w="780"/>
            <w:gridCol w:w="2640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  <w:t xml:space="preserve">tovy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  <w:rtl w:val="0"/>
              </w:rPr>
              <w:t xml:space="preserve">kl</w:t>
            </w:r>
            <w:r w:rsidDel="00000000" w:rsidR="00000000" w:rsidRPr="00000000">
              <w:rPr>
                <w:rtl w:val="0"/>
              </w:rPr>
              <w:t xml:space="preserve">os pavadinimas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left"/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  <w:rtl w:val="0"/>
              </w:rPr>
              <w:t xml:space="preserve">Data, vieta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jc w:val="left"/>
              <w:rPr>
                <w:rFonts w:ascii="Times New Roman" w:cs="Times New Roman" w:eastAsia="Times New Roman" w:hAnsi="Times New Roman"/>
                <w:b w:val="1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  <w:rtl w:val="0"/>
              </w:rPr>
              <w:t xml:space="preserve">Stovyklautojų sk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aičius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  <w:rtl w:val="0"/>
              </w:rPr>
              <w:t xml:space="preserve">Stovyklos </w:t>
            </w:r>
            <w:r w:rsidDel="00000000" w:rsidR="00000000" w:rsidRPr="00000000">
              <w:rPr>
                <w:rtl w:val="0"/>
              </w:rPr>
              <w:t xml:space="preserve">viršininkas</w: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jc w:val="left"/>
              <w:rPr>
                <w:rFonts w:ascii="Times New Roman" w:cs="Times New Roman" w:eastAsia="Times New Roman" w:hAnsi="Times New Roman"/>
                <w:color w:val="212125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0"/>
                <w:szCs w:val="20"/>
                <w:rtl w:val="0"/>
              </w:rPr>
              <w:t xml:space="preserve">(vardas, pavardė)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  <w:rtl w:val="0"/>
              </w:rPr>
              <w:t xml:space="preserve">tel.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3" w:firstLine="0"/>
              <w:jc w:val="left"/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Už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  <w:rtl w:val="0"/>
              </w:rPr>
              <w:t xml:space="preserve"> saugumą atsakingas asmuo </w:t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3" w:firstLine="0"/>
              <w:jc w:val="left"/>
              <w:rPr>
                <w:rFonts w:ascii="Times New Roman" w:cs="Times New Roman" w:eastAsia="Times New Roman" w:hAnsi="Times New Roman"/>
                <w:color w:val="212125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0"/>
                <w:szCs w:val="20"/>
                <w:rtl w:val="0"/>
              </w:rPr>
              <w:t xml:space="preserve">(vardas, pavardė)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  <w:rtl w:val="0"/>
              </w:rPr>
              <w:t xml:space="preserve">tel.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jc w:val="left"/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  <w:rtl w:val="0"/>
              </w:rPr>
              <w:t xml:space="preserve">Už pirmąją pagalbą atsakingas asmuo</w:t>
            </w:r>
          </w:p>
          <w:p w:rsidR="00000000" w:rsidDel="00000000" w:rsidP="00000000" w:rsidRDefault="00000000" w:rsidRPr="00000000" w14:paraId="00000022">
            <w:pPr>
              <w:widowControl w:val="0"/>
              <w:ind w:left="103" w:firstLine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(vardas, pavardė)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  <w:rtl w:val="0"/>
              </w:rPr>
              <w:t xml:space="preserve">tel.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6480"/>
        <w:tblGridChange w:id="0">
          <w:tblGrid>
            <w:gridCol w:w="3045"/>
            <w:gridCol w:w="6480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left"/>
              <w:rPr>
                <w:rFonts w:ascii="Times New Roman" w:cs="Times New Roman" w:eastAsia="Times New Roman" w:hAnsi="Times New Roman"/>
                <w:b w:val="1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5"/>
                <w:sz w:val="24"/>
                <w:szCs w:val="24"/>
                <w:rtl w:val="0"/>
              </w:rPr>
              <w:t xml:space="preserve">Rizika stovyklos teritorijoje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Veiksmų planas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3" w:firstLine="0"/>
              <w:jc w:val="left"/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  <w:rtl w:val="0"/>
              </w:rPr>
              <w:t xml:space="preserve">Pašalinių asmenų atvykimas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  <w:rtl w:val="0"/>
              </w:rPr>
              <w:t xml:space="preserve">             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3" w:firstLine="0"/>
              <w:jc w:val="left"/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Gaisras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3" w:firstLine="0"/>
              <w:jc w:val="left"/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Vandens stichijos (liūtis, audra, potvynis)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ind w:left="103" w:firstLine="0"/>
              <w:jc w:val="left"/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Traumos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jc w:val="left"/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Mirtis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3" w:firstLine="0"/>
              <w:jc w:val="left"/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Psichologinės problemos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(savižudybės rizika, panikos ataka, nerimas, psichologinės traumos)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3" w:firstLine="0"/>
              <w:jc w:val="left"/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  <w:rtl w:val="0"/>
              </w:rPr>
              <w:t xml:space="preserve">Smurtas </w:t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3" w:firstLine="0"/>
              <w:jc w:val="left"/>
              <w:rPr>
                <w:rFonts w:ascii="Times New Roman" w:cs="Times New Roman" w:eastAsia="Times New Roman" w:hAnsi="Times New Roman"/>
                <w:color w:val="212125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0"/>
                <w:szCs w:val="20"/>
                <w:rtl w:val="0"/>
              </w:rPr>
              <w:t xml:space="preserve">(psichologinis, seksualinis, fizinis, patyčios)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3" w:firstLine="0"/>
              <w:jc w:val="left"/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  <w:rtl w:val="0"/>
              </w:rPr>
              <w:t xml:space="preserve">Nepaprastoji padėtis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3" w:firstLine="0"/>
              <w:jc w:val="left"/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  <w:rtl w:val="0"/>
              </w:rPr>
              <w:t xml:space="preserve">Dingęs vaikas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jc w:val="left"/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  <w:rtl w:val="0"/>
              </w:rPr>
              <w:t xml:space="preserve">Kitos rizikos </w:t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jc w:val="left"/>
              <w:rPr>
                <w:rFonts w:ascii="Times New Roman" w:cs="Times New Roman" w:eastAsia="Times New Roman" w:hAnsi="Times New Roman"/>
                <w:color w:val="212125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0"/>
                <w:szCs w:val="20"/>
                <w:rtl w:val="0"/>
              </w:rPr>
              <w:t xml:space="preserve">(įrašyti kitas galimas)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6465"/>
        <w:tblGridChange w:id="0">
          <w:tblGrid>
            <w:gridCol w:w="3045"/>
            <w:gridCol w:w="6465"/>
          </w:tblGrid>
        </w:tblGridChange>
      </w:tblGrid>
      <w:tr>
        <w:trPr>
          <w:cantSplit w:val="0"/>
          <w:trHeight w:val="1795.88281250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jc w:val="left"/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  <w:rtl w:val="0"/>
              </w:rPr>
              <w:t xml:space="preserve">Vietovė</w:t>
            </w:r>
            <w:r w:rsidDel="00000000" w:rsidR="00000000" w:rsidRPr="00000000">
              <w:rPr>
                <w:rtl w:val="0"/>
              </w:rPr>
              <w:t xml:space="preserve">je esančių pavojingų objektų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  <w:rtl w:val="0"/>
              </w:rPr>
              <w:t xml:space="preserve"> aprašymas</w:t>
            </w:r>
          </w:p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11" w:firstLine="0"/>
              <w:jc w:val="left"/>
              <w:rPr>
                <w:rFonts w:ascii="Times New Roman" w:cs="Times New Roman" w:eastAsia="Times New Roman" w:hAnsi="Times New Roman"/>
                <w:color w:val="212125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0"/>
                <w:szCs w:val="20"/>
                <w:rtl w:val="0"/>
              </w:rPr>
              <w:t xml:space="preserve">(pvz., šalia esantys pavojingi statiniai, priėjimas prie vandens, šuliniai ir t.t.)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10.0" w:type="dxa"/>
        <w:jc w:val="left"/>
        <w:tblInd w:w="-8.99999999999998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6465"/>
        <w:tblGridChange w:id="0">
          <w:tblGrid>
            <w:gridCol w:w="3045"/>
            <w:gridCol w:w="6465"/>
          </w:tblGrid>
        </w:tblGridChange>
      </w:tblGrid>
      <w:tr>
        <w:trPr>
          <w:cantSplit w:val="0"/>
          <w:trHeight w:val="15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8" w:firstLine="0"/>
              <w:jc w:val="left"/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  <w:rtl w:val="0"/>
              </w:rPr>
              <w:t xml:space="preserve">Programos saugum</w:t>
            </w:r>
            <w:r w:rsidDel="00000000" w:rsidR="00000000" w:rsidRPr="00000000">
              <w:rPr>
                <w:rtl w:val="0"/>
              </w:rPr>
              <w:t xml:space="preserve">o įvertinimas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11" w:firstLine="0"/>
              <w:jc w:val="left"/>
              <w:rPr>
                <w:rFonts w:ascii="Times New Roman" w:cs="Times New Roman" w:eastAsia="Times New Roman" w:hAnsi="Times New Roman"/>
                <w:color w:val="212125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0"/>
                <w:szCs w:val="20"/>
                <w:rtl w:val="0"/>
              </w:rPr>
              <w:t xml:space="preserve">(pvz., pavojaus veiksniai, naudojama įranga)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95.0" w:type="dxa"/>
        <w:jc w:val="left"/>
        <w:tblInd w:w="6.00000000000001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6450"/>
        <w:tblGridChange w:id="0">
          <w:tblGrid>
            <w:gridCol w:w="3045"/>
            <w:gridCol w:w="6450"/>
          </w:tblGrid>
        </w:tblGridChange>
      </w:tblGrid>
      <w:tr>
        <w:trPr>
          <w:cantSplit w:val="0"/>
          <w:trHeight w:val="16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jc w:val="left"/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  <w:rtl w:val="0"/>
              </w:rPr>
              <w:t xml:space="preserve">Konstrukcijų sauga 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(jeigu naudojamos)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65.0" w:type="dxa"/>
        <w:jc w:val="left"/>
        <w:tblInd w:w="21.00000000000001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0"/>
        <w:gridCol w:w="6405"/>
        <w:tblGridChange w:id="0">
          <w:tblGrid>
            <w:gridCol w:w="3060"/>
            <w:gridCol w:w="6405"/>
          </w:tblGrid>
        </w:tblGridChange>
      </w:tblGrid>
      <w:tr>
        <w:trPr>
          <w:cantSplit w:val="0"/>
          <w:trHeight w:val="2740.88378906250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99" w:right="173" w:firstLine="14.000000000000004"/>
              <w:jc w:val="left"/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  <w:rtl w:val="0"/>
              </w:rPr>
              <w:t xml:space="preserve">Greitosios pagalbos transporto priemonių patekimas į stovyklos teritoriją ir vairavimo instrukcijos </w:t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99" w:right="173" w:firstLine="14.000000000000004"/>
              <w:jc w:val="left"/>
              <w:rPr>
                <w:rFonts w:ascii="Times New Roman" w:cs="Times New Roman" w:eastAsia="Times New Roman" w:hAnsi="Times New Roman"/>
                <w:color w:val="212125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0"/>
                <w:szCs w:val="20"/>
                <w:rtl w:val="0"/>
              </w:rPr>
              <w:t xml:space="preserve">(trumpai aprašyti v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ietą, kaip iki jos privažiuoti,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0"/>
                <w:szCs w:val="20"/>
                <w:rtl w:val="0"/>
              </w:rPr>
              <w:t xml:space="preserve"> kad nelaimės atveju būtų galima ai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škiai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0"/>
                <w:szCs w:val="20"/>
                <w:rtl w:val="0"/>
              </w:rPr>
              <w:t xml:space="preserve">informuoti tarnybas)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90.0" w:type="dxa"/>
        <w:jc w:val="left"/>
        <w:tblInd w:w="6.00000000000001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3360"/>
        <w:gridCol w:w="3225"/>
        <w:tblGridChange w:id="0">
          <w:tblGrid>
            <w:gridCol w:w="3105"/>
            <w:gridCol w:w="3360"/>
            <w:gridCol w:w="3225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10" w:right="146" w:firstLine="3.000000000000007"/>
              <w:jc w:val="left"/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  <w:rtl w:val="0"/>
              </w:rPr>
              <w:t xml:space="preserve">Stovyklos koordinatės pakabintos  matomoje vietoje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5"/>
                <w:sz w:val="24"/>
                <w:szCs w:val="24"/>
                <w:rtl w:val="0"/>
              </w:rPr>
              <w:t xml:space="preserve">aip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5"/>
                <w:sz w:val="24"/>
                <w:szCs w:val="24"/>
                <w:rtl w:val="0"/>
              </w:rPr>
              <w:t xml:space="preserve">e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75.0" w:type="dxa"/>
        <w:jc w:val="left"/>
        <w:tblInd w:w="6.00000000000001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65"/>
        <w:gridCol w:w="6510"/>
        <w:tblGridChange w:id="0">
          <w:tblGrid>
            <w:gridCol w:w="3165"/>
            <w:gridCol w:w="6510"/>
          </w:tblGrid>
        </w:tblGridChange>
      </w:tblGrid>
      <w:tr>
        <w:trPr>
          <w:cantSplit w:val="0"/>
          <w:trHeight w:val="24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jc w:val="left"/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  <w:rtl w:val="0"/>
              </w:rPr>
              <w:t xml:space="preserve">Stovyklos evakuacijos planas</w:t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11" w:firstLine="0"/>
              <w:jc w:val="left"/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  <w:rtl w:val="0"/>
              </w:rPr>
              <w:t xml:space="preserve">avarinei situacijai </w:t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11" w:firstLine="0"/>
              <w:jc w:val="left"/>
              <w:rPr>
                <w:rFonts w:ascii="Times New Roman" w:cs="Times New Roman" w:eastAsia="Times New Roman" w:hAnsi="Times New Roman"/>
                <w:color w:val="212125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0"/>
                <w:szCs w:val="20"/>
                <w:rtl w:val="0"/>
              </w:rPr>
              <w:t xml:space="preserve">(trumpai aprašyti, kur ir kaip būtų evakuojama stovykla)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color w:val="21212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125"/>
          <w:sz w:val="24"/>
          <w:szCs w:val="24"/>
          <w:rtl w:val="0"/>
        </w:rPr>
        <w:t xml:space="preserve">Virtuvės sauga ir higiena</w:t>
      </w:r>
    </w:p>
    <w:p w:rsidR="00000000" w:rsidDel="00000000" w:rsidP="00000000" w:rsidRDefault="00000000" w:rsidRPr="00000000" w14:paraId="000000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60.0" w:type="dxa"/>
        <w:jc w:val="left"/>
        <w:tblInd w:w="21.00000000000001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65"/>
        <w:gridCol w:w="3240"/>
        <w:gridCol w:w="630"/>
        <w:gridCol w:w="2625"/>
        <w:tblGridChange w:id="0">
          <w:tblGrid>
            <w:gridCol w:w="3165"/>
            <w:gridCol w:w="3240"/>
            <w:gridCol w:w="630"/>
            <w:gridCol w:w="2625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jc w:val="left"/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  <w:rtl w:val="0"/>
              </w:rPr>
              <w:t xml:space="preserve">Virtuvės šefas </w:t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jc w:val="left"/>
              <w:rPr>
                <w:rFonts w:ascii="Times New Roman" w:cs="Times New Roman" w:eastAsia="Times New Roman" w:hAnsi="Times New Roman"/>
                <w:color w:val="212125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0"/>
                <w:szCs w:val="20"/>
                <w:rtl w:val="0"/>
              </w:rPr>
              <w:t xml:space="preserve">(vardas, pavardė)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tel.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6" w:right="512" w:firstLine="6.999999999999993"/>
              <w:jc w:val="left"/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  <w:rtl w:val="0"/>
              </w:rPr>
              <w:t xml:space="preserve">Dujinės viryklės/balionų naudojimo instrukcija</w:t>
            </w:r>
          </w:p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6" w:right="512" w:firstLine="6.999999999999993"/>
              <w:jc w:val="left"/>
              <w:rPr>
                <w:rFonts w:ascii="Times New Roman" w:cs="Times New Roman" w:eastAsia="Times New Roman" w:hAnsi="Times New Roman"/>
                <w:color w:val="212125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0"/>
                <w:szCs w:val="20"/>
                <w:rtl w:val="0"/>
              </w:rPr>
              <w:t xml:space="preserve">(pakabinta matomoje vietoje virtuvėje)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11" w:right="223" w:firstLine="0.9999999999999964"/>
              <w:jc w:val="left"/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  <w:rtl w:val="0"/>
              </w:rPr>
              <w:t xml:space="preserve">Dujinės viryklės/balionas patikrintas </w:t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11" w:right="223" w:firstLine="0.9999999999999964"/>
              <w:jc w:val="left"/>
              <w:rPr>
                <w:rFonts w:ascii="Times New Roman" w:cs="Times New Roman" w:eastAsia="Times New Roman" w:hAnsi="Times New Roman"/>
                <w:color w:val="212125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0"/>
                <w:szCs w:val="20"/>
                <w:rtl w:val="0"/>
              </w:rPr>
              <w:t xml:space="preserve">(data/tikrintojas ir arba įsigijimo data)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jc w:val="left"/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  <w:rtl w:val="0"/>
              </w:rPr>
              <w:t xml:space="preserve">Ar virtuvėje yra priedai, </w:t>
            </w:r>
            <w:r w:rsidDel="00000000" w:rsidR="00000000" w:rsidRPr="00000000">
              <w:rPr>
                <w:rtl w:val="0"/>
              </w:rPr>
              <w:t xml:space="preserve">užtikrinantys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  <w:rtl w:val="0"/>
              </w:rPr>
              <w:t xml:space="preserve"> higieną</w:t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11" w:firstLine="0"/>
              <w:jc w:val="left"/>
              <w:rPr>
                <w:rFonts w:ascii="Times New Roman" w:cs="Times New Roman" w:eastAsia="Times New Roman" w:hAnsi="Times New Roman"/>
                <w:color w:val="212125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5"/>
                <w:sz w:val="20"/>
                <w:szCs w:val="20"/>
                <w:rtl w:val="0"/>
              </w:rPr>
              <w:t xml:space="preserve">(vanduo, dezinfekcinis skystis)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1212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Tualetas ir jo higiena</w:t>
      </w:r>
    </w:p>
    <w:p w:rsidR="00000000" w:rsidDel="00000000" w:rsidP="00000000" w:rsidRDefault="00000000" w:rsidRPr="00000000" w14:paraId="000000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60.0" w:type="dxa"/>
        <w:jc w:val="left"/>
        <w:tblInd w:w="21.00000000000001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65"/>
        <w:gridCol w:w="3240"/>
        <w:gridCol w:w="630"/>
        <w:gridCol w:w="2625"/>
        <w:tblGridChange w:id="0">
          <w:tblGrid>
            <w:gridCol w:w="3165"/>
            <w:gridCol w:w="3240"/>
            <w:gridCol w:w="630"/>
            <w:gridCol w:w="2625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Už biotualetų priežiūrą atsakingas asmuo</w:t>
            </w:r>
          </w:p>
          <w:p w:rsidR="00000000" w:rsidDel="00000000" w:rsidP="00000000" w:rsidRDefault="00000000" w:rsidRPr="00000000" w14:paraId="0000007F">
            <w:pPr>
              <w:widowControl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(vardas, pavardė)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tel.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line="246" w:lineRule="auto"/>
              <w:ind w:left="106" w:right="512" w:firstLine="6.999999999999993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Ar pasirūpinta reikiamu biotualetų skaičiumi?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(atsižvelgiant į dalyvių skaičių)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line="246" w:lineRule="auto"/>
              <w:ind w:left="106" w:right="512" w:firstLine="6.999999999999993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 numatytos biotualeto išvežimo dienos ir laikas? 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6" w:lineRule="auto"/>
              <w:ind w:left="106" w:right="512" w:firstLine="6.999999999999993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(esant ilgesnei stovyklai)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 šalia tualeto yra priedai, užtikrinantys higieną?</w:t>
            </w:r>
          </w:p>
          <w:p w:rsidR="00000000" w:rsidDel="00000000" w:rsidP="00000000" w:rsidRDefault="00000000" w:rsidRPr="00000000" w14:paraId="0000008D">
            <w:pPr>
              <w:widowControl w:val="0"/>
              <w:spacing w:before="11" w:lineRule="auto"/>
              <w:ind w:left="111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(tualetinis popierius, vanduo, dezinfekcinis skystis)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widowControl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Prausykla/dušai ir higiena</w:t>
      </w:r>
    </w:p>
    <w:p w:rsidR="00000000" w:rsidDel="00000000" w:rsidP="00000000" w:rsidRDefault="00000000" w:rsidRPr="00000000" w14:paraId="000000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60.0" w:type="dxa"/>
        <w:jc w:val="left"/>
        <w:tblInd w:w="21.00000000000001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65"/>
        <w:gridCol w:w="3240"/>
        <w:gridCol w:w="630"/>
        <w:gridCol w:w="2625"/>
        <w:tblGridChange w:id="0">
          <w:tblGrid>
            <w:gridCol w:w="3165"/>
            <w:gridCol w:w="3240"/>
            <w:gridCol w:w="630"/>
            <w:gridCol w:w="2625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Už prausyklos/dušo įrengimą atsakingas asmuo</w:t>
            </w:r>
          </w:p>
          <w:p w:rsidR="00000000" w:rsidDel="00000000" w:rsidP="00000000" w:rsidRDefault="00000000" w:rsidRPr="00000000" w14:paraId="0000009C">
            <w:pPr>
              <w:widowControl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(vardas, pavardė)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tel.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spacing w:line="246" w:lineRule="auto"/>
              <w:ind w:left="106" w:right="512" w:firstLine="6.999999999999993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 prausykla patogiai įrengta? 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6" w:lineRule="auto"/>
              <w:ind w:left="106" w:right="512" w:firstLine="6.999999999999993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(atsižvelgiant į dalyvių skaičių ir vietą)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line="246" w:lineRule="auto"/>
              <w:ind w:left="106" w:right="512" w:firstLine="6.999999999999993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Ar pasirūpinta reikiamu ir kokybišku (atitinka HN) vandens kiekiu?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(stovyklai vykstant ne prie vandens ir esant daugiau dalyvių)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6" w:lineRule="auto"/>
              <w:ind w:left="106" w:right="512" w:firstLine="6.999999999999993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 pasirūpinta, kad vanduo tekėtų iš tam numatytų įrenginių?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line="246" w:lineRule="auto"/>
              <w:ind w:left="106" w:right="512" w:firstLine="6.999999999999993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 numatytas įrenginių priežiūros/valymo periodiškumas?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line="246" w:lineRule="auto"/>
              <w:ind w:left="106" w:right="512" w:firstLine="6.999999999999993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 numatytas nuotekų surinkimas/nutekėjimas?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9" w:firstLine="0"/>
        <w:jc w:val="left"/>
        <w:rPr>
          <w:rFonts w:ascii="Times New Roman" w:cs="Times New Roman" w:eastAsia="Times New Roman" w:hAnsi="Times New Roman"/>
          <w:b w:val="1"/>
          <w:color w:val="21212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125"/>
          <w:sz w:val="24"/>
          <w:szCs w:val="24"/>
          <w:rtl w:val="0"/>
        </w:rPr>
        <w:t xml:space="preserve">Nelaimės atveju:</w:t>
      </w:r>
    </w:p>
    <w:p w:rsidR="00000000" w:rsidDel="00000000" w:rsidP="00000000" w:rsidRDefault="00000000" w:rsidRPr="00000000" w14:paraId="000000B7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8" w:line="240" w:lineRule="auto"/>
        <w:ind w:left="720" w:hanging="360"/>
        <w:jc w:val="left"/>
        <w:rPr>
          <w:rFonts w:ascii="Times New Roman" w:cs="Times New Roman" w:eastAsia="Times New Roman" w:hAnsi="Times New Roman"/>
          <w:color w:val="212125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5"/>
          <w:sz w:val="24"/>
          <w:szCs w:val="24"/>
          <w:rtl w:val="0"/>
        </w:rPr>
        <w:t xml:space="preserve">Įvertinkite situaciją</w:t>
      </w:r>
    </w:p>
    <w:p w:rsidR="00000000" w:rsidDel="00000000" w:rsidP="00000000" w:rsidRDefault="00000000" w:rsidRPr="00000000" w14:paraId="000000B8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720" w:hanging="360"/>
        <w:jc w:val="left"/>
        <w:rPr>
          <w:rFonts w:ascii="Times New Roman" w:cs="Times New Roman" w:eastAsia="Times New Roman" w:hAnsi="Times New Roman"/>
          <w:color w:val="212125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5"/>
          <w:sz w:val="24"/>
          <w:szCs w:val="24"/>
          <w:rtl w:val="0"/>
        </w:rPr>
        <w:t xml:space="preserve">Informuokite atitinkamas tarnybas</w:t>
      </w:r>
    </w:p>
    <w:p w:rsidR="00000000" w:rsidDel="00000000" w:rsidP="00000000" w:rsidRDefault="00000000" w:rsidRPr="00000000" w14:paraId="000000B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720" w:hanging="360"/>
        <w:jc w:val="left"/>
        <w:rPr>
          <w:rFonts w:ascii="Times New Roman" w:cs="Times New Roman" w:eastAsia="Times New Roman" w:hAnsi="Times New Roman"/>
          <w:color w:val="212125"/>
          <w:sz w:val="24"/>
          <w:szCs w:val="24"/>
          <w:u w:val="none"/>
        </w:rPr>
      </w:pPr>
      <w:r w:rsidDel="00000000" w:rsidR="00000000" w:rsidRPr="00000000">
        <w:rPr>
          <w:rtl w:val="0"/>
        </w:rPr>
        <w:t xml:space="preserve">Pasirūpinkite</w:t>
      </w:r>
      <w:r w:rsidDel="00000000" w:rsidR="00000000" w:rsidRPr="00000000">
        <w:rPr>
          <w:rFonts w:ascii="Times New Roman" w:cs="Times New Roman" w:eastAsia="Times New Roman" w:hAnsi="Times New Roman"/>
          <w:color w:val="212125"/>
          <w:sz w:val="24"/>
          <w:szCs w:val="24"/>
          <w:rtl w:val="0"/>
        </w:rPr>
        <w:t xml:space="preserve"> pir</w:t>
      </w:r>
      <w:r w:rsidDel="00000000" w:rsidR="00000000" w:rsidRPr="00000000">
        <w:rPr>
          <w:rtl w:val="0"/>
        </w:rPr>
        <w:t xml:space="preserve">mosios</w:t>
      </w:r>
      <w:r w:rsidDel="00000000" w:rsidR="00000000" w:rsidRPr="00000000">
        <w:rPr>
          <w:rFonts w:ascii="Times New Roman" w:cs="Times New Roman" w:eastAsia="Times New Roman" w:hAnsi="Times New Roman"/>
          <w:color w:val="212125"/>
          <w:sz w:val="24"/>
          <w:szCs w:val="24"/>
          <w:rtl w:val="0"/>
        </w:rPr>
        <w:t xml:space="preserve"> pagalb</w:t>
      </w:r>
      <w:r w:rsidDel="00000000" w:rsidR="00000000" w:rsidRPr="00000000">
        <w:rPr>
          <w:rtl w:val="0"/>
        </w:rPr>
        <w:t xml:space="preserve">os suteikimu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720" w:hanging="360"/>
        <w:jc w:val="left"/>
        <w:rPr>
          <w:rFonts w:ascii="Times New Roman" w:cs="Times New Roman" w:eastAsia="Times New Roman" w:hAnsi="Times New Roman"/>
          <w:color w:val="212125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5"/>
          <w:sz w:val="24"/>
          <w:szCs w:val="24"/>
          <w:rtl w:val="0"/>
        </w:rPr>
        <w:t xml:space="preserve">Jei reikia, kreipkitės papildomos pagalbos</w:t>
      </w:r>
    </w:p>
    <w:p w:rsidR="00000000" w:rsidDel="00000000" w:rsidP="00000000" w:rsidRDefault="00000000" w:rsidRPr="00000000" w14:paraId="000000BB">
      <w:pPr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jc w:val="left"/>
        <w:rPr>
          <w:rFonts w:ascii="Times New Roman" w:cs="Times New Roman" w:eastAsia="Times New Roman" w:hAnsi="Times New Roman"/>
          <w:color w:val="212125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5"/>
          <w:sz w:val="24"/>
          <w:szCs w:val="24"/>
          <w:rtl w:val="0"/>
        </w:rPr>
        <w:t xml:space="preserve">į savo stovyklos vadovus;</w:t>
      </w:r>
    </w:p>
    <w:p w:rsidR="00000000" w:rsidDel="00000000" w:rsidP="00000000" w:rsidRDefault="00000000" w:rsidRPr="00000000" w14:paraId="000000BC">
      <w:pPr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jc w:val="left"/>
        <w:rPr>
          <w:rFonts w:ascii="Times New Roman" w:cs="Times New Roman" w:eastAsia="Times New Roman" w:hAnsi="Times New Roman"/>
          <w:color w:val="212125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5"/>
          <w:sz w:val="24"/>
          <w:szCs w:val="24"/>
          <w:rtl w:val="0"/>
        </w:rPr>
        <w:t xml:space="preserve">bendruoju pagalbos numeriu 112</w:t>
      </w:r>
    </w:p>
    <w:p w:rsidR="00000000" w:rsidDel="00000000" w:rsidP="00000000" w:rsidRDefault="00000000" w:rsidRPr="00000000" w14:paraId="000000B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720" w:hanging="360"/>
        <w:jc w:val="left"/>
        <w:rPr>
          <w:rFonts w:ascii="Times New Roman" w:cs="Times New Roman" w:eastAsia="Times New Roman" w:hAnsi="Times New Roman"/>
          <w:color w:val="212125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5"/>
          <w:sz w:val="24"/>
          <w:szCs w:val="24"/>
          <w:rtl w:val="0"/>
        </w:rPr>
        <w:t xml:space="preserve">Valdykite situaciją, kol atvyks papildoma pagalba</w:t>
      </w:r>
    </w:p>
    <w:p w:rsidR="00000000" w:rsidDel="00000000" w:rsidP="00000000" w:rsidRDefault="00000000" w:rsidRPr="00000000" w14:paraId="000000BE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beforeAutospacing="0" w:line="240" w:lineRule="auto"/>
        <w:ind w:left="720" w:hanging="360"/>
        <w:jc w:val="left"/>
        <w:rPr>
          <w:rFonts w:ascii="Times New Roman" w:cs="Times New Roman" w:eastAsia="Times New Roman" w:hAnsi="Times New Roman"/>
          <w:color w:val="212125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5"/>
          <w:sz w:val="24"/>
          <w:szCs w:val="24"/>
          <w:rtl w:val="0"/>
        </w:rPr>
        <w:t xml:space="preserve">Nepamirškite apie įvykį pranešti už saugą atsakingam pareigūnui.</w:t>
      </w:r>
    </w:p>
    <w:p w:rsidR="00000000" w:rsidDel="00000000" w:rsidP="00000000" w:rsidRDefault="00000000" w:rsidRPr="00000000" w14:paraId="000000B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Pasirašo:</w:t>
      </w:r>
    </w:p>
    <w:p w:rsidR="00000000" w:rsidDel="00000000" w:rsidP="00000000" w:rsidRDefault="00000000" w:rsidRPr="00000000" w14:paraId="000000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Stovyklos viršininkas </w:t>
      </w:r>
    </w:p>
    <w:p w:rsidR="00000000" w:rsidDel="00000000" w:rsidP="00000000" w:rsidRDefault="00000000" w:rsidRPr="00000000" w14:paraId="000000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(vardas, pavardė, parašas)</w:t>
      </w:r>
    </w:p>
    <w:p w:rsidR="00000000" w:rsidDel="00000000" w:rsidP="00000000" w:rsidRDefault="00000000" w:rsidRPr="00000000" w14:paraId="000000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Už saugumą atsakingas asmuo</w:t>
      </w:r>
    </w:p>
    <w:p w:rsidR="00000000" w:rsidDel="00000000" w:rsidP="00000000" w:rsidRDefault="00000000" w:rsidRPr="00000000" w14:paraId="000000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(vardas, pavardė, parašas)</w:t>
      </w:r>
    </w:p>
    <w:sectPr>
      <w:pgSz w:h="16820" w:w="11900" w:orient="portrait"/>
      <w:pgMar w:bottom="2635" w:top="1156" w:left="1123" w:right="109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color w:val="212125"/>
        <w:sz w:val="24"/>
        <w:szCs w:val="24"/>
        <w:lang w:val="lt"/>
      </w:rPr>
    </w:rPrDefault>
    <w:pPrDefault>
      <w:pPr>
        <w:ind w:left="113" w:firstLine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11IyetYbggPQ4xZDGXP+egM9mw==">CgMxLjAyDmgudDJlZXc3c2F2anBsMg5oLnYzbHI2M3F1Y2Q0ZTIOaC5la3oxeGppNHczMnc4AHIhMWlaUDNJRnFyNDJwMVlLZkVFLWRVSWZyWGVLYzZTdHU2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2023-08-25T10:37:00Z</dcterms:created>
</cp:coreProperties>
</file>